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8E5" w:rsidRDefault="000812A9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t>Д.Серікбаев атындағы ШҚТУ</w:t>
      </w: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0812A9">
      <w:pPr>
        <w:pStyle w:val="a3"/>
        <w:ind w:left="6100"/>
      </w:pPr>
      <w:r>
        <w:t>БЕКІТЕМІН:</w:t>
      </w:r>
    </w:p>
    <w:p w:rsidR="008848E5" w:rsidRDefault="000812A9">
      <w:pPr>
        <w:pStyle w:val="a3"/>
        <w:ind w:left="6100"/>
      </w:pPr>
      <w:r>
        <w:t>БжКМ деканы:</w:t>
      </w:r>
    </w:p>
    <w:p w:rsidR="008848E5" w:rsidRDefault="000812A9">
      <w:pPr>
        <w:pStyle w:val="a3"/>
        <w:ind w:left="6100"/>
      </w:pPr>
      <w:r>
        <w:t>_____________ Мадиярова Э.С.</w:t>
      </w:r>
    </w:p>
    <w:p w:rsidR="008848E5" w:rsidRDefault="000812A9">
      <w:pPr>
        <w:pStyle w:val="a3"/>
        <w:ind w:left="6100"/>
      </w:pPr>
      <w:r>
        <w:t>_____________ 20</w:t>
      </w:r>
      <w:permStart w:id="1137258477" w:edGrp="everyone"/>
      <w:r w:rsidR="006A6C81">
        <w:rPr>
          <w:lang w:val="kk-KZ"/>
        </w:rPr>
        <w:t>2</w:t>
      </w:r>
      <w:r>
        <w:t>0</w:t>
      </w:r>
      <w:permEnd w:id="1137258477"/>
      <w:r>
        <w:t xml:space="preserve"> ж.</w:t>
      </w: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ТҰРАҚТЫ ДАМУ ЭКОНОМИКАСЫ</w:t>
      </w:r>
    </w:p>
    <w:p w:rsidR="008848E5" w:rsidRDefault="000812A9">
      <w:pPr>
        <w:pStyle w:val="a3"/>
        <w:jc w:val="center"/>
      </w:pPr>
      <w:r>
        <w:t>Жұмыс оқу бағдарламасы (силлабус)</w:t>
      </w:r>
    </w:p>
    <w:p w:rsidR="008848E5" w:rsidRDefault="008848E5">
      <w:pPr>
        <w:pStyle w:val="a3"/>
      </w:pPr>
    </w:p>
    <w:p w:rsidR="008848E5" w:rsidRDefault="008848E5">
      <w:pPr>
        <w:pStyle w:val="a3"/>
      </w:pPr>
      <w:permStart w:id="507457626" w:edGrp="none"/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0812A9">
      <w:pPr>
        <w:pStyle w:val="a3"/>
      </w:pPr>
      <w:r>
        <w:t>Білім беру бағдарламасы: 6B04101</w:t>
      </w:r>
      <w:r>
        <w:t xml:space="preserve"> Электрондық бизнес экономикасы</w:t>
      </w:r>
    </w:p>
    <w:p w:rsidR="008848E5" w:rsidRDefault="000812A9">
      <w:pPr>
        <w:pStyle w:val="a3"/>
      </w:pPr>
      <w:r>
        <w:t>Пәндерінің коды: EUR4306</w:t>
      </w:r>
    </w:p>
    <w:p w:rsidR="008848E5" w:rsidRDefault="000812A9">
      <w:pPr>
        <w:pStyle w:val="a3"/>
      </w:pPr>
      <w:r>
        <w:t>Кредиттер саны: 5</w:t>
      </w:r>
    </w:p>
    <w:p w:rsidR="008848E5" w:rsidRDefault="000812A9">
      <w:pPr>
        <w:pStyle w:val="a3"/>
      </w:pPr>
      <w:r>
        <w:t>Цикл: КП</w:t>
      </w:r>
    </w:p>
    <w:p w:rsidR="008848E5" w:rsidRDefault="000812A9">
      <w:pPr>
        <w:pStyle w:val="a3"/>
      </w:pPr>
      <w:r>
        <w:t>Компонент: ТК</w:t>
      </w: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8848E5">
      <w:pPr>
        <w:pStyle w:val="a3"/>
      </w:pPr>
    </w:p>
    <w:permEnd w:id="507457626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t>Өскемен</w:t>
      </w:r>
      <w:r>
        <w:t>, 20</w:t>
      </w:r>
      <w:permStart w:id="766184699" w:edGrp="everyone"/>
      <w:r w:rsidR="006A6C81">
        <w:rPr>
          <w:lang w:val="kk-KZ"/>
        </w:rPr>
        <w:t>2</w:t>
      </w:r>
      <w:r>
        <w:t>0</w:t>
      </w:r>
      <w:permEnd w:id="766184699"/>
      <w:r>
        <w:br w:type="page"/>
      </w:r>
    </w:p>
    <w:p w:rsidR="008848E5" w:rsidRDefault="000812A9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</w:t>
      </w:r>
      <w:r>
        <w:t>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"БжКМ" жұмыс оқу бағдарламасы (силлабус</w:t>
      </w:r>
      <w:r>
        <w:t>) мектепте жасалған.</w:t>
      </w:r>
    </w:p>
    <w:p w:rsidR="008848E5" w:rsidRDefault="008848E5">
      <w:pPr>
        <w:pStyle w:val="a3"/>
      </w:pPr>
    </w:p>
    <w:p w:rsidR="008848E5" w:rsidRDefault="000812A9">
      <w:pPr>
        <w:pStyle w:val="a3"/>
      </w:pPr>
      <w:r>
        <w:t>Мектептің оқу-әдістемелік кеңесімен мақұлданған</w:t>
      </w:r>
    </w:p>
    <w:p w:rsidR="008848E5" w:rsidRDefault="008848E5">
      <w:pPr>
        <w:pStyle w:val="a3"/>
      </w:pPr>
    </w:p>
    <w:p w:rsidR="008848E5" w:rsidRDefault="000812A9">
      <w:pPr>
        <w:pStyle w:val="a3"/>
        <w:tabs>
          <w:tab w:val="left" w:pos="6500"/>
        </w:tabs>
      </w:pPr>
      <w:r>
        <w:t>Төрағасы</w:t>
      </w:r>
      <w:r>
        <w:tab/>
      </w:r>
      <w:permStart w:id="910834586" w:edGrp="everyone"/>
      <w:r>
        <w:t>Кабдулшарипова А.М.</w:t>
      </w:r>
      <w:permEnd w:id="910834586"/>
    </w:p>
    <w:p w:rsidR="008848E5" w:rsidRDefault="000812A9">
      <w:pPr>
        <w:pStyle w:val="a3"/>
      </w:pPr>
      <w:r>
        <w:t xml:space="preserve">Күні    </w:t>
      </w:r>
      <w:permStart w:id="123300534" w:edGrp="everyone"/>
      <w:r w:rsidR="006A6C81">
        <w:rPr>
          <w:lang w:val="kk-KZ"/>
        </w:rPr>
        <w:t>28</w:t>
      </w:r>
      <w:r>
        <w:t>.0</w:t>
      </w:r>
      <w:r w:rsidR="006A6C81">
        <w:rPr>
          <w:lang w:val="kk-KZ"/>
        </w:rPr>
        <w:t>8</w:t>
      </w:r>
      <w:r>
        <w:t>.20</w:t>
      </w:r>
      <w:r w:rsidR="006A6C81">
        <w:rPr>
          <w:lang w:val="kk-KZ"/>
        </w:rPr>
        <w:t>2</w:t>
      </w:r>
      <w:r>
        <w:t>0</w:t>
      </w:r>
      <w:permEnd w:id="123300534"/>
      <w:r>
        <w:t xml:space="preserve"> ж.   хаттама </w:t>
      </w:r>
      <w:permStart w:id="1955400753" w:edGrp="everyone"/>
      <w:r>
        <w:t>0</w:t>
      </w:r>
      <w:r w:rsidR="006A6C81">
        <w:rPr>
          <w:lang w:val="kk-KZ"/>
        </w:rPr>
        <w:t>1</w:t>
      </w:r>
      <w:bookmarkStart w:id="0" w:name="_GoBack"/>
      <w:bookmarkEnd w:id="0"/>
      <w:permEnd w:id="1955400753"/>
    </w:p>
    <w:p w:rsidR="008848E5" w:rsidRDefault="008848E5">
      <w:pPr>
        <w:pStyle w:val="a3"/>
      </w:pPr>
    </w:p>
    <w:p w:rsidR="008848E5" w:rsidRDefault="000812A9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Ислям Г.И.</w:t>
      </w:r>
    </w:p>
    <w:p w:rsidR="008848E5" w:rsidRDefault="000812A9">
      <w:pPr>
        <w:pStyle w:val="a3"/>
        <w:tabs>
          <w:tab w:val="left" w:pos="6500"/>
        </w:tabs>
        <w:ind w:left="6500" w:hanging="6500"/>
        <w:jc w:val="left"/>
      </w:pPr>
      <w:r>
        <w:tab/>
        <w:t>6B04101</w:t>
      </w:r>
    </w:p>
    <w:p w:rsidR="008848E5" w:rsidRDefault="008848E5">
      <w:pPr>
        <w:pStyle w:val="a3"/>
      </w:pPr>
    </w:p>
    <w:p w:rsidR="008848E5" w:rsidRDefault="000812A9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760370955" w:edGrp="everyone"/>
      <w:r>
        <w:t>Сагидолдина А.Ж.</w:t>
      </w:r>
      <w:permEnd w:id="1760370955"/>
    </w:p>
    <w:p w:rsidR="008848E5" w:rsidRDefault="000812A9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479339465" w:edGrp="everyone"/>
      <w:r>
        <w:t>Аға оқытушы</w:t>
      </w:r>
      <w:permEnd w:id="479339465"/>
    </w:p>
    <w:p w:rsidR="008848E5" w:rsidRDefault="000812A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649038440" w:edGrp="everyone"/>
      <w:r>
        <w:t xml:space="preserve">Самусенко </w:t>
      </w:r>
      <w:r>
        <w:t>Е.А.</w:t>
      </w:r>
      <w:permEnd w:id="1649038440"/>
    </w:p>
    <w:p w:rsidR="008848E5" w:rsidRDefault="000812A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021670215" w:edGrp="everyone"/>
      <w:r>
        <w:t>Аға оқытушы</w:t>
      </w:r>
      <w:permEnd w:id="1021670215"/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0812A9">
      <w:pPr>
        <w:pStyle w:val="a3"/>
      </w:pPr>
      <w:r>
        <w:br w:type="page"/>
      </w:r>
    </w:p>
    <w:p w:rsidR="008848E5" w:rsidRDefault="000812A9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8848E5" w:rsidRDefault="000812A9">
      <w:pPr>
        <w:pStyle w:val="a3"/>
        <w:jc w:val="center"/>
      </w:pPr>
      <w:r>
        <w:rPr>
          <w:b/>
        </w:rPr>
        <w:t>1.1 Пәннің қысқаша сипаттамасы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permStart w:id="1645235407" w:edGrp="none"/>
      <w:r>
        <w:t xml:space="preserve">Пән студенттерде микро және макродеңгейлердегі шаруашылық қызметті жоспарлау кезінде, бизнес-жоспарларды әзірлеу кезінде табиғи жүйелердің экологиялық </w:t>
      </w:r>
      <w:r>
        <w:t>аспектілерін және мүмкіндіктерін есепке алу қажеттілігін түсінуді қалыптастырады. Экономиканың тұрақтылығы, тұрақты өсу қисығы, Жасыл экономика, сапа экономикасы, экологиялық-экономикалық залал, ластану мен табиғатты пайдаланудың ақылы болуы сияқты ұғымдар</w:t>
      </w:r>
      <w:r>
        <w:t xml:space="preserve"> қалыптасады., экономика сапасы.</w:t>
      </w:r>
    </w:p>
    <w:permEnd w:id="1645235407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permStart w:id="2016688488" w:edGrp="none"/>
      <w:r>
        <w:t>Пәнді оқытудың мақсаты:</w:t>
      </w:r>
    </w:p>
    <w:p w:rsidR="008848E5" w:rsidRDefault="000812A9">
      <w:pPr>
        <w:pStyle w:val="a3"/>
        <w:ind w:firstLine="567"/>
      </w:pPr>
      <w:r>
        <w:t>Жасыл экономика саласында білім мен дағдыларды қалыптастыру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>Пәнді оқытудың міндеттері:</w:t>
      </w:r>
    </w:p>
    <w:p w:rsidR="008848E5" w:rsidRDefault="000812A9">
      <w:pPr>
        <w:pStyle w:val="a3"/>
        <w:ind w:firstLine="567"/>
      </w:pPr>
      <w:r>
        <w:t>- 1) Экономиканың тұрақты даму тұжырымдамасын қалыптастыру. 2) Экон</w:t>
      </w:r>
      <w:r>
        <w:t>омиканың орнықты дамуын бағалау және экономикалық өсу моделін анықтау дағдыларын меңгеру.3) Тұрақты экономикалық дамудың бағдарламалары мен стратегияларын әзірлеу дағдыларын қалыптастыру. 4) Жасыл экономиканы түсіну және оның құрылысы механизмін қалыптасты</w:t>
      </w:r>
      <w:r>
        <w:t>ру. 5) Қоршаған ортаны қорғау және табиғатты тиімді пайдаланудың экономикалық механизмін түсінуін құру. 6) Экономиканың тиімділігін өнімнің, ресурстардың, қоршаған орта сапасының тәуелділігін түсінуді қалыптастыру. 7) Экономикалық даму мен экологиялық қауі</w:t>
      </w:r>
      <w:r>
        <w:t>псіздік арасындағы ымыраға бару дағдыларын қалыптастыру.</w:t>
      </w:r>
    </w:p>
    <w:permEnd w:id="2016688488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1.3 Оқыту қортындысы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8848E5" w:rsidRDefault="008848E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8848E5">
        <w:trPr>
          <w:tblHeader/>
        </w:trPr>
        <w:tc>
          <w:tcPr>
            <w:tcW w:w="1119" w:type="pct"/>
            <w:vMerge w:val="restart"/>
          </w:tcPr>
          <w:p w:rsidR="008848E5" w:rsidRDefault="000812A9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8848E5" w:rsidRDefault="000812A9">
            <w:pPr>
              <w:pStyle w:val="a3"/>
              <w:jc w:val="center"/>
            </w:pPr>
            <w:r>
              <w:t>Оқыту нәтижелері (түйінді қ</w:t>
            </w:r>
            <w:r>
              <w:t>ұзыреттілік</w:t>
            </w:r>
            <w:r>
              <w:t xml:space="preserve"> бірліктері)</w:t>
            </w:r>
          </w:p>
        </w:tc>
      </w:tr>
      <w:tr w:rsidR="008848E5">
        <w:trPr>
          <w:tblHeader/>
        </w:trPr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2015" w:type="pct"/>
          </w:tcPr>
          <w:p w:rsidR="008848E5" w:rsidRDefault="000812A9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8848E5" w:rsidRDefault="000812A9">
            <w:pPr>
              <w:pStyle w:val="a3"/>
              <w:jc w:val="center"/>
            </w:pPr>
            <w:r>
              <w:t>пәндер</w:t>
            </w:r>
          </w:p>
        </w:tc>
      </w:tr>
      <w:tr w:rsidR="008848E5"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rPr>
                <w:sz w:val="20"/>
              </w:rPr>
              <w:t>КК7 - Ағымдағы қызметті жүзеге асыру үшін кәсіптік міндеттерін орындау мүмкіндігі, кәсіпорынның өндірістік және шаруашылық қызметін жоспарлау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0"/>
              </w:rPr>
              <w:t xml:space="preserve">РО13 - Кәсіпорынның дамуы үшін бизнес-жоспар жасау, оларды </w:t>
            </w:r>
            <w:r>
              <w:rPr>
                <w:sz w:val="20"/>
              </w:rPr>
              <w:t>қоршаған</w:t>
            </w:r>
            <w:r>
              <w:rPr>
                <w:sz w:val="20"/>
              </w:rPr>
              <w:t xml:space="preserve"> ортаға әсер ету тұрғысынан бағалау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ind w:firstLine="567"/>
            </w:pPr>
            <w:permStart w:id="277032212" w:edGrp="none"/>
            <w:r>
              <w:rPr>
                <w:sz w:val="20"/>
              </w:rPr>
              <w:t xml:space="preserve">- Түсіну: - экономиканың тұрақты даму тұжырымдамалары және өсу модельдері; - экономикалық өсудің сапасын бағалау тәсілдері; - табиғи ресурстарды ұтымды пайдалану және экологиялық таза экономиканы құру </w:t>
            </w:r>
            <w:r>
              <w:rPr>
                <w:sz w:val="20"/>
              </w:rPr>
              <w:t>қажеттілігі</w:t>
            </w:r>
            <w:r>
              <w:rPr>
                <w:sz w:val="20"/>
              </w:rPr>
              <w:t>; - тұрақты жасыл экономиканы тұрғызу бағыттарында жаһандық үрдістері; - табиғатты тиімді пайдалану және табиғатты қоршаған ортаның экономикалық механизмі; - экономикалық өсімнің өнім сапасына, ресурстарға, қоршаған ортаға тәуелділігі.</w:t>
            </w:r>
          </w:p>
          <w:p w:rsidR="008848E5" w:rsidRDefault="000812A9">
            <w:pPr>
              <w:pStyle w:val="a3"/>
              <w:ind w:firstLine="567"/>
            </w:pPr>
            <w:r>
              <w:rPr>
                <w:sz w:val="20"/>
              </w:rPr>
              <w:t>- Қоршаға</w:t>
            </w:r>
            <w:r>
              <w:rPr>
                <w:sz w:val="20"/>
              </w:rPr>
              <w:t xml:space="preserve">н ортаны қорғаудың экологиялық аспектілерін және экологиялық қауіпсіздікті ескере отырып, қоршаған ортаны қорғау жобаларын экономикалық бағалауға, экологиялық компоненттерді ескере </w:t>
            </w:r>
            <w:r>
              <w:rPr>
                <w:sz w:val="20"/>
              </w:rPr>
              <w:lastRenderedPageBreak/>
              <w:t>отырып, басқару шешімдерін қабылдауға бағытталған стратегияны, бағдарламала</w:t>
            </w:r>
            <w:r>
              <w:rPr>
                <w:sz w:val="20"/>
              </w:rPr>
              <w:t>рды және экономиканы дамытудың жоспарларын қалыптастыру үшін алынған білімді қолдану.</w:t>
            </w:r>
          </w:p>
          <w:p w:rsidR="008848E5" w:rsidRDefault="000812A9">
            <w:pPr>
              <w:pStyle w:val="a3"/>
              <w:ind w:firstLine="567"/>
            </w:pPr>
            <w:r>
              <w:rPr>
                <w:sz w:val="20"/>
              </w:rPr>
              <w:t>- Кәсіпорын, өнеркәсіп, мемлекет экономикаларының тұрақтылығы дәрежесі туралы пікір қалыптастыру; экономикалық өсу сипаты туралы; қоршаған ортаны және табиғатты тиімді па</w:t>
            </w:r>
            <w:r>
              <w:rPr>
                <w:sz w:val="20"/>
              </w:rPr>
              <w:t>йдаланудың экономикалық тиімділік механизмі туралы, менеджмент жолында,оның әртүрлі бағыттары мен салаларында, экологиялық құрамы есебі туралы</w:t>
            </w:r>
          </w:p>
          <w:p w:rsidR="008848E5" w:rsidRDefault="000812A9">
            <w:pPr>
              <w:pStyle w:val="a3"/>
              <w:ind w:firstLine="567"/>
            </w:pPr>
            <w:r>
              <w:rPr>
                <w:sz w:val="20"/>
              </w:rPr>
              <w:t>- Экономикалық даму бағдарламалар, жоспарлар, стратегияларды және т.б. жасау кезінде экологиялық компонентін әртү</w:t>
            </w:r>
            <w:r>
              <w:rPr>
                <w:sz w:val="20"/>
              </w:rPr>
              <w:t>рлі деңгейде талқылай білу.</w:t>
            </w:r>
          </w:p>
          <w:p w:rsidR="008848E5" w:rsidRDefault="000812A9">
            <w:pPr>
              <w:pStyle w:val="a3"/>
              <w:ind w:firstLine="567"/>
            </w:pPr>
            <w:r>
              <w:rPr>
                <w:sz w:val="20"/>
              </w:rPr>
              <w:t>- Бұл пәнді жеке тақырыптар бойынша қосымша әдебиеттерді оқып, ақпараттармен жұмыс істеу, қорытынды жасау: қаншалықты мемлекет, кәсіпорын, сала экономикасы тұрақты</w:t>
            </w:r>
          </w:p>
          <w:p w:rsidR="008848E5" w:rsidRDefault="008848E5">
            <w:pPr>
              <w:pStyle w:val="a3"/>
            </w:pPr>
          </w:p>
        </w:tc>
        <w:permEnd w:id="277032212"/>
      </w:tr>
    </w:tbl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1.4</w:t>
      </w:r>
      <w:r>
        <w:rPr>
          <w:b/>
        </w:rPr>
        <w:t>.1 Негізгі білім беру технологиялары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8848E5" w:rsidRDefault="000812A9">
      <w:pPr>
        <w:pStyle w:val="a3"/>
        <w:ind w:firstLine="567"/>
      </w:pPr>
      <w:permStart w:id="359407217" w:edGrp="none"/>
      <w:r>
        <w:t xml:space="preserve">- Пәнді оқыту барысында білім алушыларды білімді іздеу мен басқаруға, әр түрлі міндеттерді өз бетінше шешу тәжірибесін алуға ықпал </w:t>
      </w:r>
      <w:r>
        <w:t>ететін тиімді педагогикалық әдістемелер мен технологиялар қолданылады.: - оқу-зерттеу қызметінің технологиясы (мысалы, іскерлік ойындарда, есептік дербес тапсырмаларды орындауда).</w:t>
      </w:r>
    </w:p>
    <w:permEnd w:id="359407217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 xml:space="preserve">Денсаулық </w:t>
      </w:r>
      <w:r>
        <w:t>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8848E5" w:rsidRDefault="000812A9">
      <w:pPr>
        <w:pStyle w:val="a3"/>
        <w:ind w:firstLine="567"/>
      </w:pPr>
      <w:permStart w:id="1662614648" w:edGrp="none"/>
      <w:r>
        <w:t>- Адаптивті дәрістік технологиялар: проблемалық дәріс, дәріс. Адаптивті практикалық технологиялар: жобалар әдісі, іск</w:t>
      </w:r>
      <w:r>
        <w:t>ерлік ойын, ми шабуылы, сыни ойлау. Өзіндік жұмыс кезінде ұсынылады: мәтінді талдау, оқу-зерттеу жұмысы, оқу материалына арналған кестелер мен схемаларды құрастыру, нормативтік құжаттарды оқу, ситуациялық есептерді шешу, рефератты дайындау және рәсімдеу жә</w:t>
      </w:r>
      <w:r>
        <w:t>не студенттің жеке ерекшеліктеріне байланысты.</w:t>
      </w:r>
    </w:p>
    <w:permEnd w:id="1662614648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1.4.3 Оқыту форматы</w:t>
      </w:r>
    </w:p>
    <w:p w:rsidR="008848E5" w:rsidRDefault="008848E5">
      <w:pPr>
        <w:pStyle w:val="a3"/>
      </w:pPr>
    </w:p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1.5 Пререквизиттер</w:t>
      </w:r>
    </w:p>
    <w:p w:rsidR="008848E5" w:rsidRDefault="008848E5">
      <w:pPr>
        <w:pStyle w:val="a3"/>
      </w:pPr>
    </w:p>
    <w:p w:rsidR="008848E5" w:rsidRDefault="008848E5">
      <w:pPr>
        <w:pStyle w:val="a3"/>
        <w:ind w:firstLine="567"/>
      </w:pPr>
      <w:permStart w:id="574689728" w:edGrp="none"/>
    </w:p>
    <w:permEnd w:id="574689728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1.6 Постреквизиттер</w:t>
      </w:r>
    </w:p>
    <w:p w:rsidR="008848E5" w:rsidRDefault="008848E5">
      <w:pPr>
        <w:pStyle w:val="a3"/>
      </w:pPr>
    </w:p>
    <w:p w:rsidR="008848E5" w:rsidRDefault="008848E5">
      <w:pPr>
        <w:pStyle w:val="a3"/>
        <w:ind w:firstLine="567"/>
      </w:pPr>
      <w:permStart w:id="1894926059" w:edGrp="none"/>
    </w:p>
    <w:permEnd w:id="1894926059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1.7 Пәннің еңбек сыйымдылығы</w:t>
      </w:r>
    </w:p>
    <w:p w:rsidR="008848E5" w:rsidRDefault="008848E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8848E5">
        <w:trPr>
          <w:tblHeader/>
        </w:trPr>
        <w:tc>
          <w:tcPr>
            <w:tcW w:w="3500" w:type="pct"/>
          </w:tcPr>
          <w:p w:rsidR="008848E5" w:rsidRDefault="000812A9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8848E5" w:rsidRDefault="000812A9">
            <w:pPr>
              <w:pStyle w:val="a3"/>
              <w:jc w:val="center"/>
            </w:pPr>
            <w:r>
              <w:t>сағат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15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30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30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75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</w:t>
            </w:r>
            <w:r>
              <w:t>/</w:t>
            </w:r>
            <w:r>
              <w:br/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емтихан</w:t>
            </w:r>
          </w:p>
        </w:tc>
      </w:tr>
    </w:tbl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2 ПӘННІҢ МАЗМҰНЫ</w:t>
      </w:r>
    </w:p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2.1 Тақырыптық жоспар</w:t>
      </w:r>
    </w:p>
    <w:p w:rsidR="008848E5" w:rsidRDefault="008848E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8848E5">
        <w:trPr>
          <w:tblHeader/>
        </w:trPr>
        <w:tc>
          <w:tcPr>
            <w:tcW w:w="147" w:type="pct"/>
          </w:tcPr>
          <w:p w:rsidR="008848E5" w:rsidRDefault="000812A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848E5" w:rsidRDefault="000812A9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8848E5" w:rsidRDefault="000812A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8848E5" w:rsidRDefault="000812A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8848E5">
        <w:tc>
          <w:tcPr>
            <w:tcW w:w="0" w:type="auto"/>
            <w:gridSpan w:val="4"/>
          </w:tcPr>
          <w:p w:rsidR="008848E5" w:rsidRDefault="000812A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permStart w:id="804535000" w:edGrp="none"/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Адамзаттың жаһандық экологиялық мәселелері.</w:t>
            </w:r>
          </w:p>
          <w:p w:rsidR="008848E5" w:rsidRPr="006A6C81" w:rsidRDefault="000812A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Табиғи экожүйелер алаңын </w:t>
            </w:r>
            <w:r>
              <w:rPr>
                <w:sz w:val="22"/>
                <w:lang w:val="kk-KZ"/>
              </w:rPr>
              <w:t>қысқарту</w:t>
            </w:r>
            <w:r>
              <w:rPr>
                <w:sz w:val="22"/>
                <w:lang w:val="kk-KZ"/>
              </w:rPr>
              <w:t>. Атмосферадағы парниктік газдар шоғырлануының өзгеруі. Озон қабатының сарқылуы. Орман алаңын қысқарту. Шөлейттену. Жердің тозуы. Мұхит деңгейінің артуы. Биологиялық түрлердің жоғалуы. Суши суларының сапалы сарқылуы. Топырақтың, судың, атмосфераның</w:t>
            </w:r>
            <w:r>
              <w:rPr>
                <w:sz w:val="22"/>
                <w:lang w:val="kk-KZ"/>
              </w:rPr>
              <w:t xml:space="preserve"> және т. б. қалдықтармен ластануы.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капитал және ұлттық байлық.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Табиғи ресурстар және оларды пайдалану. Табиғи ресурстарды жіктеу.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Тұрақты даму концепциясы: мәні, принциптері, индикаторлары, экономикалық өсу </w:t>
            </w:r>
            <w:r>
              <w:rPr>
                <w:b/>
                <w:sz w:val="22"/>
                <w:lang w:val="kk-KZ"/>
              </w:rPr>
              <w:t>қисықтары</w:t>
            </w:r>
            <w:r>
              <w:rPr>
                <w:b/>
                <w:sz w:val="22"/>
                <w:lang w:val="kk-KZ"/>
              </w:rPr>
              <w:t>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Жасыл экономика: түсінігі, сипаттамасы, принциптері, Даму бағыттары, құрылу мәселелері.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Экономиканы экологияландыру.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Экологиялық заңнама: Қазақстан және халықаралық.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Кодекстер: жер, Экологиялық, Орман Су,</w:t>
            </w:r>
            <w:r>
              <w:rPr>
                <w:sz w:val="22"/>
                <w:lang w:val="kk-KZ"/>
              </w:rPr>
              <w:t xml:space="preserve"> салық. Париж конвенциясы, Стокгольмдегі БҰҰ конференциясы, ЮНЕП, тұрақты даму тұжырымдамасын алғашқы қалыптастыру, Тұрақты даму жөніндегі Рио-де-Жанейродағы БҰҰ конференциясы және басқа да </w:t>
            </w:r>
            <w:r>
              <w:rPr>
                <w:sz w:val="22"/>
                <w:lang w:val="kk-KZ"/>
              </w:rPr>
              <w:lastRenderedPageBreak/>
              <w:t>халықаралық және аймақтық конвенциялар. Халықаралық экологиялық құ</w:t>
            </w:r>
            <w:r>
              <w:rPr>
                <w:sz w:val="22"/>
                <w:lang w:val="kk-KZ"/>
              </w:rPr>
              <w:t>қықтың</w:t>
            </w:r>
            <w:r>
              <w:rPr>
                <w:sz w:val="22"/>
                <w:lang w:val="kk-KZ"/>
              </w:rPr>
              <w:t xml:space="preserve"> принциптері.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Экологиялық-экономикалық жүйе-тұрақты даму экономикасының басты объектісі: түсінігі, элементтері және олардың өзара байланысы, экологиялық-экономикалық жүйелердің модельдері және жіктелуі, Экологиялық нормалау.</w:t>
            </w:r>
          </w:p>
          <w:p w:rsidR="008848E5" w:rsidRPr="006A6C81" w:rsidRDefault="000812A9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Өңір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sz w:val="22"/>
                <w:lang w:val="kk-KZ"/>
              </w:rPr>
              <w:t>әлеуметтік</w:t>
            </w:r>
            <w:r>
              <w:rPr>
                <w:sz w:val="22"/>
                <w:lang w:val="kk-KZ"/>
              </w:rPr>
              <w:t>-экологиялық-экономикалық жүйе ретінде. Өндірістік және табиғи әлеует. Экологиялық-экономикалық жүйелердің тұрақты даму шарттары.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қорғаудың және табиғатты ұтымды пайдаланудың экономикалық механизмі: қоршаған ор</w:t>
            </w:r>
            <w:r>
              <w:rPr>
                <w:b/>
                <w:sz w:val="22"/>
                <w:lang w:val="kk-KZ"/>
              </w:rPr>
              <w:t>таны ластағаны үшін төлемдер, Табиғи ресурстарды пайдаланғаны үшін төлемдер, Табиғи ресурстарды экономикалық бағалау, экологиялық залалды экономикалық бағалау.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Бизнес және тұрақты даму.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Бизнестің әлеуметтік жауапкершілігі. Тұрақты даму</w:t>
            </w:r>
            <w:r>
              <w:rPr>
                <w:sz w:val="22"/>
                <w:lang w:val="kk-KZ"/>
              </w:rPr>
              <w:t xml:space="preserve"> кәсіпорын қызметінің рентабельділігін арттыру көзі ретінде.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Қоршаған ортаны ластағаны үшін төлемдер: төлемақының базалық ставкалары ұғымы, су ортасын, атмосфераны, топырақты нормативтік және нормативтен тыс ластағаны үшін төлемдер есеб</w:t>
            </w:r>
            <w:r>
              <w:rPr>
                <w:b/>
                <w:sz w:val="22"/>
                <w:lang w:val="kk-KZ"/>
              </w:rPr>
              <w:t>і.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Табиғи ресурстарды: жер, су, жер қойнауын, өсімдіктер мен жануарлар дүниесі ресурстарын пайдаланғаны үшін төлемдер.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Экологиялық залалды экономикалық бағалау.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Табиғи ресурстарды </w:t>
            </w:r>
            <w:r>
              <w:rPr>
                <w:b/>
                <w:sz w:val="22"/>
                <w:lang w:val="kk-KZ"/>
              </w:rPr>
              <w:t>экономикалық бағалау: мәні, мақсаты, тәсілдері мен әдістері, Табиғи ресурстар құнының түрлері.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Экологиялық жобаларды экономикалық бағалау: экологиялық жобалардың құрылымы, жобаның ақша ағындарын есептеу, қоршаған табиғи ортаны қорғау</w:t>
            </w:r>
            <w:r>
              <w:rPr>
                <w:b/>
                <w:sz w:val="22"/>
                <w:lang w:val="kk-KZ"/>
              </w:rPr>
              <w:t>ға</w:t>
            </w:r>
            <w:r>
              <w:rPr>
                <w:b/>
                <w:sz w:val="22"/>
                <w:lang w:val="kk-KZ"/>
              </w:rPr>
              <w:t xml:space="preserve"> инвестициялардың экономикалық тиімділігінің көрсеткіштерін есептеу.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Тұрақты даму саласындағы халықаралық ынтымақтастық: қоршаған ортаны қорғау саласындағы халықаралық конференциялар, конвенциялар, бағдарламалар, стратегиялар.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Тұрақты дамудың ұлттық тұжырымдамаларын әзірлеу бойынша жекелеген елдердің тәжірибесі.</w:t>
            </w:r>
          </w:p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permEnd w:id="804535000"/>
      <w:tr w:rsidR="008848E5">
        <w:tc>
          <w:tcPr>
            <w:tcW w:w="0" w:type="auto"/>
            <w:gridSpan w:val="2"/>
          </w:tcPr>
          <w:p w:rsidR="008848E5" w:rsidRDefault="000812A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permStart w:id="1924093546" w:edGrp="none"/>
            <w:r>
              <w:rPr>
                <w:b/>
              </w:rPr>
              <w:t>15</w:t>
            </w:r>
            <w:permEnd w:id="1924093546"/>
          </w:p>
        </w:tc>
        <w:tc>
          <w:tcPr>
            <w:tcW w:w="0" w:type="auto"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  <w:gridSpan w:val="4"/>
          </w:tcPr>
          <w:p w:rsidR="008848E5" w:rsidRDefault="000812A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permStart w:id="1418225265" w:edGrp="none"/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Табиғи-техногенді кешендердің құрылуы мен қызмет етуінің </w:t>
            </w:r>
            <w:r>
              <w:rPr>
                <w:b/>
                <w:sz w:val="22"/>
                <w:lang w:val="kk-KZ"/>
              </w:rPr>
              <w:t>экономикалық және экологиялық мәселелері.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2 тақырып. Табиғи ресурстар.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Елдің табиғи капиталының және экономикалық өсу мен даму қарқынының өзара байланысы. Семинар</w:t>
            </w:r>
            <w:r>
              <w:rPr>
                <w:sz w:val="22"/>
                <w:lang w:val="kk-KZ"/>
              </w:rPr>
              <w:t xml:space="preserve"> өткізу. Материалдарды дайындау үшін студенттерге семинар сұрақтары беріледі.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3 тақырып. Әлем елдерінің экономикалық өсуінің қисықтарын және экологиялық жүктеме динамикасын талдау.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</w:t>
            </w:r>
            <w:r>
              <w:rPr>
                <w:sz w:val="22"/>
                <w:lang w:val="kk-KZ"/>
              </w:rPr>
              <w:t>ұрақтары</w:t>
            </w:r>
            <w:r>
              <w:rPr>
                <w:sz w:val="22"/>
                <w:lang w:val="kk-KZ"/>
              </w:rPr>
              <w:t xml:space="preserve"> беріледі.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Қазақстанның экологиялық заңнамасы: Қазақстанның экологиялық, су, жер, Орман, Салық кодекстері.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Семинар өткізу. Материалдарды дайындау үшін студенттерге семинар сұрақтары беріледі.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Табиғатты тиімді</w:t>
            </w:r>
            <w:r>
              <w:rPr>
                <w:b/>
                <w:sz w:val="22"/>
                <w:lang w:val="kk-KZ"/>
              </w:rPr>
              <w:t xml:space="preserve"> пайдаланудың экономикалық механизмі.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Іскерлік ойын.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6 тақырып. Қоршаған ортаны ластағаны үшін төлемдерді есептеу.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Қоршаған ортаны ластаудан келтірілген залалды экономикалық бағалау.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Табиғи ресурстарды экономикалық бағалау.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9 тақырып. Қазақстандағы жер қойнауын пайдаланғаны үшін төлемдер есебі.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Жер ресурстарын, өсімдік және жануарлар дүниесін пайдаланғаны </w:t>
            </w:r>
            <w:r>
              <w:rPr>
                <w:b/>
                <w:sz w:val="22"/>
                <w:lang w:val="kk-KZ"/>
              </w:rPr>
              <w:t>үшін</w:t>
            </w:r>
            <w:r>
              <w:rPr>
                <w:b/>
                <w:sz w:val="22"/>
                <w:lang w:val="kk-KZ"/>
              </w:rPr>
              <w:t xml:space="preserve"> төлемдерді есептеу.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Міндеттерді шешу.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Табиғатты қорғау іс-шараларына инвестицияларды экологиялық-экономикалық бағалау.</w:t>
            </w:r>
          </w:p>
          <w:p w:rsidR="008848E5" w:rsidRDefault="000812A9">
            <w:pPr>
              <w:pStyle w:val="a3"/>
            </w:pPr>
            <w:r>
              <w:rPr>
                <w:sz w:val="22"/>
                <w:lang w:val="kk-KZ"/>
              </w:rPr>
              <w:t>Өнеркәсіптік</w:t>
            </w:r>
            <w:r>
              <w:rPr>
                <w:sz w:val="22"/>
                <w:lang w:val="kk-KZ"/>
              </w:rPr>
              <w:t xml:space="preserve"> қалдықтарды қайта өңдеуге инвестициялардың экономикалық тиімділігін есептеу.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permEnd w:id="1418225265"/>
      <w:tr w:rsidR="008848E5">
        <w:tc>
          <w:tcPr>
            <w:tcW w:w="0" w:type="auto"/>
            <w:gridSpan w:val="2"/>
          </w:tcPr>
          <w:p w:rsidR="008848E5" w:rsidRDefault="000812A9">
            <w:pPr>
              <w:pStyle w:val="a3"/>
            </w:pPr>
            <w:r>
              <w:rPr>
                <w:b/>
              </w:rPr>
              <w:t xml:space="preserve">БАРЛЫҒЫ / </w:t>
            </w: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permStart w:id="2006071309" w:edGrp="none"/>
            <w:r>
              <w:rPr>
                <w:b/>
              </w:rPr>
              <w:t>15</w:t>
            </w:r>
            <w:permEnd w:id="2006071309"/>
          </w:p>
        </w:tc>
        <w:tc>
          <w:tcPr>
            <w:tcW w:w="0" w:type="auto"/>
          </w:tcPr>
          <w:p w:rsidR="008848E5" w:rsidRDefault="008848E5">
            <w:pPr>
              <w:pStyle w:val="a3"/>
            </w:pPr>
          </w:p>
        </w:tc>
      </w:tr>
    </w:tbl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8848E5" w:rsidRDefault="008848E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8848E5">
        <w:trPr>
          <w:trHeight w:val="1229"/>
          <w:tblHeader/>
        </w:trPr>
        <w:tc>
          <w:tcPr>
            <w:tcW w:w="1026" w:type="pct"/>
          </w:tcPr>
          <w:p w:rsidR="008848E5" w:rsidRDefault="000812A9">
            <w:pPr>
              <w:pStyle w:val="a3"/>
              <w:jc w:val="center"/>
            </w:pPr>
            <w:r>
              <w:lastRenderedPageBreak/>
              <w:t>Тақырып</w:t>
            </w:r>
          </w:p>
        </w:tc>
        <w:tc>
          <w:tcPr>
            <w:tcW w:w="1140" w:type="pct"/>
          </w:tcPr>
          <w:p w:rsidR="008848E5" w:rsidRDefault="000812A9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8848E5" w:rsidRDefault="000812A9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8848E5" w:rsidRDefault="000812A9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8848E5" w:rsidRDefault="000812A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8848E5" w:rsidRDefault="000812A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permStart w:id="2131850080" w:edGrp="none"/>
            <w:r>
              <w:rPr>
                <w:sz w:val="22"/>
              </w:rPr>
              <w:t>Өңірдің</w:t>
            </w:r>
            <w:r>
              <w:rPr>
                <w:sz w:val="22"/>
              </w:rPr>
              <w:t xml:space="preserve"> табиғи әлеуетін бағалау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 xml:space="preserve">Студент қалауы бойынша Қазақстанның аумағын немесе қандай да </w:t>
            </w:r>
            <w:r>
              <w:rPr>
                <w:sz w:val="22"/>
              </w:rPr>
              <w:t>бір басқа өңірді таңдайды және оның табиғи әлеуетіне баға береді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>Қазақстан</w:t>
            </w:r>
            <w:r>
              <w:rPr>
                <w:sz w:val="22"/>
              </w:rPr>
              <w:t xml:space="preserve"> экономикасының құрылымын талдау. Салалардың қоршаған ортаға әсерін бағалау.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>Студент Қазақстан экономикасының салалық құрылымын есептейді және оның</w:t>
            </w:r>
            <w:r>
              <w:rPr>
                <w:sz w:val="22"/>
              </w:rPr>
              <w:t xml:space="preserve"> динамикасын талдайды, барынша экологиялық зиян келтіретін салаларды анықтайды.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>Қоршаған</w:t>
            </w:r>
            <w:r>
              <w:rPr>
                <w:sz w:val="22"/>
              </w:rPr>
              <w:t xml:space="preserve"> ортаның экологиялық жағдайын бағалау.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>Студент аймақты өз бетінше таңдайды және атмосфераның, судың, топырақтың ластану индексі сияқт</w:t>
            </w:r>
            <w:r>
              <w:rPr>
                <w:sz w:val="22"/>
              </w:rPr>
              <w:t>ы көрсеткіштердің динамикасына талдау жүргізеді.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>Жерді бағалау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</w:pPr>
            <w:r>
              <w:rPr>
                <w:sz w:val="22"/>
              </w:rPr>
              <w:t>Студент жер учаскесінің құнын салыстырмалы және табыс тәсілдерімен есептейді.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rPr>
                <w:sz w:val="22"/>
              </w:rPr>
              <w:t>Жұмысты бағалауға қорғау.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1-6</w:t>
            </w:r>
          </w:p>
        </w:tc>
      </w:tr>
      <w:permEnd w:id="2131850080"/>
    </w:tbl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 xml:space="preserve">2.3 Пән бойынша тапсырмаларды тапсыру </w:t>
      </w:r>
      <w:r>
        <w:rPr>
          <w:b/>
        </w:rPr>
        <w:t>кестесі</w:t>
      </w:r>
    </w:p>
    <w:p w:rsidR="008848E5" w:rsidRDefault="008848E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8848E5">
        <w:trPr>
          <w:tblHeader/>
        </w:trPr>
        <w:tc>
          <w:tcPr>
            <w:tcW w:w="1250" w:type="pct"/>
            <w:vMerge w:val="restart"/>
          </w:tcPr>
          <w:p w:rsidR="008848E5" w:rsidRDefault="000812A9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8848E5" w:rsidRDefault="000812A9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8848E5">
        <w:trPr>
          <w:tblHeader/>
        </w:trPr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8848E5" w:rsidRDefault="000812A9">
            <w:pPr>
              <w:pStyle w:val="a3"/>
              <w:jc w:val="center"/>
            </w:pPr>
            <w:r>
              <w:t>15</w:t>
            </w:r>
          </w:p>
        </w:tc>
      </w:tr>
      <w:tr w:rsidR="008848E5">
        <w:tc>
          <w:tcPr>
            <w:tcW w:w="0" w:type="auto"/>
            <w:gridSpan w:val="16"/>
          </w:tcPr>
          <w:p w:rsidR="008848E5" w:rsidRDefault="000812A9">
            <w:pPr>
              <w:pStyle w:val="a3"/>
              <w:jc w:val="center"/>
            </w:pPr>
            <w:r>
              <w:t>Білімі /Знание</w:t>
            </w:r>
          </w:p>
        </w:tc>
      </w:tr>
      <w:tr w:rsidR="008848E5">
        <w:tc>
          <w:tcPr>
            <w:tcW w:w="0" w:type="auto"/>
          </w:tcPr>
          <w:p w:rsidR="008848E5" w:rsidRDefault="008848E5">
            <w:pPr>
              <w:pStyle w:val="a3"/>
            </w:pPr>
            <w:permStart w:id="86181651" w:edGrp="none"/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</w:tr>
      <w:permEnd w:id="86181651"/>
      <w:tr w:rsidR="008848E5">
        <w:tc>
          <w:tcPr>
            <w:tcW w:w="0" w:type="auto"/>
            <w:gridSpan w:val="16"/>
          </w:tcPr>
          <w:p w:rsidR="008848E5" w:rsidRDefault="000812A9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848E5">
        <w:tc>
          <w:tcPr>
            <w:tcW w:w="0" w:type="auto"/>
          </w:tcPr>
          <w:p w:rsidR="008848E5" w:rsidRDefault="008848E5">
            <w:pPr>
              <w:pStyle w:val="a3"/>
            </w:pPr>
            <w:permStart w:id="1986548056" w:edGrp="none"/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</w:tr>
      <w:permEnd w:id="1986548056"/>
      <w:tr w:rsidR="008848E5">
        <w:tc>
          <w:tcPr>
            <w:tcW w:w="0" w:type="auto"/>
            <w:gridSpan w:val="16"/>
          </w:tcPr>
          <w:p w:rsidR="008848E5" w:rsidRDefault="000812A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848E5">
        <w:tc>
          <w:tcPr>
            <w:tcW w:w="0" w:type="auto"/>
          </w:tcPr>
          <w:p w:rsidR="008848E5" w:rsidRDefault="008848E5">
            <w:pPr>
              <w:pStyle w:val="a3"/>
            </w:pPr>
            <w:permStart w:id="1209878634" w:edGrp="none"/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</w:tr>
      <w:permEnd w:id="1209878634"/>
      <w:tr w:rsidR="008848E5">
        <w:tc>
          <w:tcPr>
            <w:tcW w:w="0" w:type="auto"/>
            <w:gridSpan w:val="16"/>
          </w:tcPr>
          <w:p w:rsidR="008848E5" w:rsidRDefault="000812A9">
            <w:pPr>
              <w:pStyle w:val="a3"/>
              <w:jc w:val="center"/>
            </w:pPr>
            <w:r>
              <w:t>Талдау / Анализ</w:t>
            </w:r>
          </w:p>
        </w:tc>
      </w:tr>
      <w:tr w:rsidR="008848E5">
        <w:tc>
          <w:tcPr>
            <w:tcW w:w="0" w:type="auto"/>
          </w:tcPr>
          <w:p w:rsidR="008848E5" w:rsidRDefault="008848E5">
            <w:pPr>
              <w:pStyle w:val="a3"/>
            </w:pPr>
            <w:permStart w:id="107763330" w:edGrp="none"/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</w:tr>
      <w:permEnd w:id="107763330"/>
    </w:tbl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lastRenderedPageBreak/>
        <w:t xml:space="preserve">3 БІЛІМ АЛУШЫНЫҢ </w:t>
      </w:r>
      <w:r>
        <w:rPr>
          <w:b/>
        </w:rPr>
        <w:t>БІЛІМІН БАҒАЛАУ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>Оқытушы ағымдағы 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рейтинг қалыптастырылады. Б</w:t>
      </w:r>
      <w:r>
        <w:t>ұл</w:t>
      </w:r>
      <w:r>
        <w:t xml:space="preserve"> ретте білім алушының оқу жетістіктері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оқытушы жүзеге асы</w:t>
      </w:r>
      <w:r>
        <w:t>рады. Басқару жүйесі жазбаша және ауызша, топтық және жеке нысандарды біріктіре алады.</w:t>
      </w:r>
    </w:p>
    <w:p w:rsidR="008848E5" w:rsidRDefault="008848E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1"/>
        <w:gridCol w:w="5310"/>
        <w:gridCol w:w="2081"/>
        <w:gridCol w:w="1006"/>
      </w:tblGrid>
      <w:tr w:rsidR="008848E5">
        <w:trPr>
          <w:tblHeader/>
        </w:trPr>
        <w:tc>
          <w:tcPr>
            <w:tcW w:w="500" w:type="pct"/>
          </w:tcPr>
          <w:p w:rsidR="008848E5" w:rsidRDefault="000812A9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8848E5" w:rsidRDefault="000812A9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8848E5" w:rsidRDefault="000812A9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8848E5" w:rsidRDefault="000812A9">
            <w:pPr>
              <w:pStyle w:val="a3"/>
              <w:jc w:val="center"/>
            </w:pPr>
            <w:r>
              <w:t>Жиыны</w:t>
            </w:r>
          </w:p>
        </w:tc>
      </w:tr>
      <w:tr w:rsidR="008848E5"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permStart w:id="774180375" w:edGrp="everyone" w:colFirst="1" w:colLast="1"/>
            <w:permStart w:id="237989792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0-100</w:t>
            </w:r>
          </w:p>
        </w:tc>
      </w:tr>
      <w:tr w:rsidR="008848E5"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  <w:permStart w:id="1104565054" w:edGrp="everyone" w:colFirst="1" w:colLast="1"/>
            <w:permStart w:id="1143238951" w:edGrp="everyone" w:colFirst="2" w:colLast="2"/>
            <w:permStart w:id="236743400" w:edGrp="everyone" w:colFirst="4" w:colLast="4"/>
            <w:permEnd w:id="774180375"/>
            <w:permEnd w:id="237989792"/>
          </w:p>
        </w:tc>
        <w:tc>
          <w:tcPr>
            <w:tcW w:w="0" w:type="auto"/>
            <w:gridSpan w:val="2"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</w:p>
        </w:tc>
      </w:tr>
      <w:tr w:rsidR="008848E5"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  <w:permStart w:id="1432384791" w:edGrp="everyone" w:colFirst="1" w:colLast="1"/>
            <w:permStart w:id="1620867696" w:edGrp="everyone" w:colFirst="2" w:colLast="2"/>
            <w:permEnd w:id="1104565054"/>
            <w:permEnd w:id="1143238951"/>
            <w:permEnd w:id="236743400"/>
          </w:p>
        </w:tc>
        <w:tc>
          <w:tcPr>
            <w:tcW w:w="0" w:type="auto"/>
            <w:gridSpan w:val="2"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</w:p>
        </w:tc>
      </w:tr>
      <w:tr w:rsidR="008848E5"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permStart w:id="55771659" w:edGrp="everyone" w:colFirst="1" w:colLast="1"/>
            <w:permStart w:id="1933978339" w:edGrp="everyone" w:colFirst="2" w:colLast="2"/>
            <w:permEnd w:id="1432384791"/>
            <w:permEnd w:id="1620867696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0-100</w:t>
            </w:r>
          </w:p>
        </w:tc>
      </w:tr>
      <w:tr w:rsidR="008848E5"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  <w:permStart w:id="59122489" w:edGrp="everyone" w:colFirst="1" w:colLast="1"/>
            <w:permStart w:id="660424702" w:edGrp="everyone" w:colFirst="2" w:colLast="2"/>
            <w:permStart w:id="260922761" w:edGrp="everyone" w:colFirst="4" w:colLast="4"/>
            <w:permEnd w:id="55771659"/>
            <w:permEnd w:id="1933978339"/>
          </w:p>
        </w:tc>
        <w:tc>
          <w:tcPr>
            <w:tcW w:w="0" w:type="auto"/>
            <w:gridSpan w:val="2"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</w:p>
        </w:tc>
      </w:tr>
      <w:tr w:rsidR="008848E5"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  <w:permStart w:id="1186678246" w:edGrp="everyone" w:colFirst="1" w:colLast="1"/>
            <w:permStart w:id="1213147533" w:edGrp="everyone" w:colFirst="2" w:colLast="2"/>
            <w:permEnd w:id="59122489"/>
            <w:permEnd w:id="660424702"/>
            <w:permEnd w:id="260922761"/>
          </w:p>
        </w:tc>
        <w:tc>
          <w:tcPr>
            <w:tcW w:w="0" w:type="auto"/>
            <w:gridSpan w:val="2"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8848E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  <w:jc w:val="center"/>
            </w:pPr>
          </w:p>
        </w:tc>
      </w:tr>
      <w:permEnd w:id="1186678246"/>
      <w:permEnd w:id="1213147533"/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8848E5" w:rsidRDefault="000812A9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0-100</w:t>
            </w:r>
          </w:p>
        </w:tc>
      </w:tr>
    </w:tbl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 xml:space="preserve">Пән бойынша </w:t>
      </w:r>
      <w:r>
        <w:t>білім алушының білімін қорытынды бағалау 100 баллдық жүйе бойынша жүзеге асырылады және:</w:t>
      </w:r>
    </w:p>
    <w:p w:rsidR="008848E5" w:rsidRDefault="000812A9">
      <w:pPr>
        <w:pStyle w:val="a3"/>
        <w:ind w:firstLine="567"/>
      </w:pPr>
      <w:r>
        <w:t>- Емтиханда алынған нәтиженің 40%;</w:t>
      </w:r>
    </w:p>
    <w:p w:rsidR="008848E5" w:rsidRDefault="000812A9">
      <w:pPr>
        <w:pStyle w:val="a3"/>
        <w:ind w:firstLine="567"/>
      </w:pPr>
      <w:r>
        <w:t>- Ағымдағы үлгерімнің 60% - ы.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8848E5" w:rsidRDefault="008848E5">
      <w:pPr>
        <w:pStyle w:val="a3"/>
      </w:pPr>
    </w:p>
    <w:p w:rsidR="008848E5" w:rsidRDefault="000812A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 xml:space="preserve">мұндағы, Р1, Р2-тиісінше бірінші, </w:t>
      </w:r>
      <w:r>
        <w:t>екінші рейтингті бағалаудың сандық эквиваленттері;</w:t>
      </w:r>
    </w:p>
    <w:p w:rsidR="008848E5" w:rsidRDefault="000812A9">
      <w:pPr>
        <w:pStyle w:val="a3"/>
        <w:ind w:firstLine="567"/>
      </w:pPr>
      <w:r>
        <w:t>Э – емтихандағы бағаның сандық баламасы.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</w:t>
      </w:r>
      <w:r>
        <w:rPr>
          <w:b/>
        </w:rPr>
        <w:t xml:space="preserve">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3"/>
        <w:gridCol w:w="1584"/>
        <w:gridCol w:w="1391"/>
        <w:gridCol w:w="2188"/>
        <w:gridCol w:w="3522"/>
      </w:tblGrid>
      <w:tr w:rsidR="008848E5">
        <w:trPr>
          <w:tblHeader/>
        </w:trPr>
        <w:tc>
          <w:tcPr>
            <w:tcW w:w="600" w:type="pct"/>
          </w:tcPr>
          <w:p w:rsidR="008848E5" w:rsidRDefault="000812A9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8848E5" w:rsidRDefault="000812A9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8848E5" w:rsidRDefault="000812A9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8848E5" w:rsidRDefault="000812A9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Өлшем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Курстың теориялық мазмұны толығымен игерілді, игерілген материалмен жұмыс істеудің</w:t>
            </w:r>
            <w:r>
              <w:t xml:space="preserve"> қажетті практикалық дағдылары қалыптасты, оқу бағдарламасында қарастырылған барлық оқу тапсырмалары </w:t>
            </w:r>
            <w:r>
              <w:lastRenderedPageBreak/>
              <w:t>орындалды, оларды орындау сапасы максимумға жақын балл санымен бағаланды.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</w:pPr>
            <w:r>
              <w:t xml:space="preserve">Курстың теориялық мазмұны толығымен, </w:t>
            </w:r>
            <w:r>
              <w:t>олқылықтарсыз игерілді, игерілген 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</w:t>
            </w:r>
            <w:r>
              <w:t>ырмалардың кейбір түрлері қателіктермен орындалды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</w:t>
            </w:r>
            <w:r>
              <w:t>практикалық дағдылары негізінен қалыптасады,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8848E5" w:rsidRDefault="000812A9">
            <w:pPr>
              <w:pStyle w:val="a3"/>
            </w:pPr>
            <w:r>
              <w:t>Курстың теориялық мазмұны 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8848E5"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848E5" w:rsidRDefault="000812A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  <w:tc>
          <w:tcPr>
            <w:tcW w:w="0" w:type="auto"/>
            <w:vMerge/>
          </w:tcPr>
          <w:p w:rsidR="008848E5" w:rsidRDefault="008848E5">
            <w:pPr>
              <w:pStyle w:val="a3"/>
            </w:pPr>
          </w:p>
        </w:tc>
      </w:tr>
    </w:tbl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4 ПӘНДЕР САЯСАТЫ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permStart w:id="1525105887" w:edGrp="none"/>
      <w:r>
        <w:t>Білім алушы міндетті:</w:t>
      </w:r>
    </w:p>
    <w:p w:rsidR="008848E5" w:rsidRDefault="000812A9">
      <w:pPr>
        <w:pStyle w:val="a3"/>
        <w:ind w:firstLine="567"/>
      </w:pPr>
      <w:r>
        <w:lastRenderedPageBreak/>
        <w:t>Студенттер оқытушының келесі талаптарын орындауы қажет: кесте бойынша сабаққа міндетті түрде қатысу, барлық жұмыстар мен тапсырмалардың міндетті түрде орындалуы, белсенділік танытуы.</w:t>
      </w:r>
    </w:p>
    <w:permEnd w:id="1525105887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 xml:space="preserve">5 ҰСЫНЫЛАТЫН </w:t>
      </w:r>
      <w:r>
        <w:rPr>
          <w:b/>
        </w:rPr>
        <w:t>ӘДЕБИЕТТЕР</w:t>
      </w:r>
      <w:r>
        <w:rPr>
          <w:b/>
        </w:rPr>
        <w:t xml:space="preserve"> ТІЗІМІ</w:t>
      </w:r>
    </w:p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5.1 Негізгі әдебиет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permStart w:id="1671170614" w:edGrp="none"/>
      <w:r>
        <w:t>1. 1) Акимова Т. Основы экономики устойчивого развития: учебное пособие.-М.: Аспект Пресс, 2015. 2) Нежникова Е. Экономика качества: учебник. - М.: Дашков и Ко, 2018. 3) Дрогомирецкий И.И. Экономика природопользовани</w:t>
      </w:r>
      <w:r>
        <w:t>я.-М.: Юрайт, 2016. 4) Кочуров Б.И. Экодиагностика и сбалансированное развитие: учебное пособие.-М.: Инфра-М, 2016. 5) Новоселов А.Л. Экономика и управление природопользованием.-М.: Юрайт, 2019. 6) Каракеян В.И. Экономика природопользования. - М.: Юрайт, 2</w:t>
      </w:r>
      <w:r>
        <w:t>016.</w:t>
      </w:r>
    </w:p>
    <w:permEnd w:id="1671170614"/>
    <w:p w:rsidR="008848E5" w:rsidRDefault="008848E5">
      <w:pPr>
        <w:pStyle w:val="a3"/>
      </w:pPr>
    </w:p>
    <w:p w:rsidR="008848E5" w:rsidRDefault="000812A9">
      <w:pPr>
        <w:pStyle w:val="a3"/>
        <w:jc w:val="center"/>
      </w:pPr>
      <w:r>
        <w:rPr>
          <w:b/>
        </w:rPr>
        <w:t>5.2 Қосымша әдебиеттер</w:t>
      </w:r>
    </w:p>
    <w:p w:rsidR="008848E5" w:rsidRDefault="008848E5">
      <w:pPr>
        <w:pStyle w:val="a3"/>
      </w:pPr>
    </w:p>
    <w:p w:rsidR="008848E5" w:rsidRDefault="000812A9">
      <w:pPr>
        <w:pStyle w:val="a3"/>
        <w:ind w:firstLine="567"/>
      </w:pPr>
      <w:permStart w:id="1219633148" w:edGrp="none"/>
      <w:r>
        <w:t>Дополнительная литература</w:t>
      </w:r>
      <w:permEnd w:id="1219633148"/>
    </w:p>
    <w:sectPr w:rsidR="008848E5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12A9" w:rsidRDefault="000812A9">
      <w:pPr>
        <w:spacing w:after="0" w:line="240" w:lineRule="auto"/>
      </w:pPr>
      <w:r>
        <w:separator/>
      </w:r>
    </w:p>
  </w:endnote>
  <w:endnote w:type="continuationSeparator" w:id="0">
    <w:p w:rsidR="000812A9" w:rsidRDefault="00081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12A9" w:rsidRDefault="000812A9">
      <w:pPr>
        <w:spacing w:after="0" w:line="240" w:lineRule="auto"/>
      </w:pPr>
      <w:r>
        <w:separator/>
      </w:r>
    </w:p>
  </w:footnote>
  <w:footnote w:type="continuationSeparator" w:id="0">
    <w:p w:rsidR="000812A9" w:rsidRDefault="000812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8848E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848E5" w:rsidRDefault="000812A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848E5" w:rsidRDefault="000812A9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8848E5" w:rsidRDefault="000812A9">
          <w:pPr>
            <w:pStyle w:val="a5"/>
          </w:pPr>
          <w:r>
            <w:fldChar w:fldCharType="begin"/>
          </w:r>
          <w:r>
            <w:instrText>PAGE</w:instrText>
          </w:r>
          <w:r w:rsidR="006A6C81">
            <w:fldChar w:fldCharType="separate"/>
          </w:r>
          <w:r w:rsidR="006A6C81">
            <w:rPr>
              <w:noProof/>
            </w:rPr>
            <w:t>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6A6C81">
            <w:fldChar w:fldCharType="separate"/>
          </w:r>
          <w:r w:rsidR="006A6C81">
            <w:rPr>
              <w:noProof/>
            </w:rPr>
            <w:t>11</w:t>
          </w:r>
          <w:r>
            <w:fldChar w:fldCharType="end"/>
          </w:r>
        </w:p>
      </w:tc>
    </w:tr>
    <w:tr w:rsidR="008848E5">
      <w:trPr>
        <w:cantSplit/>
        <w:trHeight w:val="310"/>
      </w:trPr>
      <w:tc>
        <w:tcPr>
          <w:tcW w:w="1129" w:type="dxa"/>
          <w:vMerge/>
        </w:tcPr>
        <w:p w:rsidR="008848E5" w:rsidRDefault="008848E5">
          <w:pPr>
            <w:pStyle w:val="a3"/>
          </w:pPr>
        </w:p>
      </w:tc>
      <w:tc>
        <w:tcPr>
          <w:tcW w:w="1921" w:type="dxa"/>
          <w:vAlign w:val="center"/>
        </w:tcPr>
        <w:p w:rsidR="008848E5" w:rsidRDefault="000812A9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8848E5" w:rsidRDefault="000812A9">
          <w:pPr>
            <w:pStyle w:val="a5"/>
          </w:pPr>
          <w:r>
            <w:t xml:space="preserve">II ШҚМТУ </w:t>
          </w:r>
          <w:r>
            <w:t>701.01-III-2019</w:t>
          </w:r>
        </w:p>
        <w:p w:rsidR="008848E5" w:rsidRDefault="000812A9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8848E5" w:rsidRDefault="008848E5">
          <w:pPr>
            <w:pStyle w:val="a3"/>
          </w:pPr>
        </w:p>
      </w:tc>
    </w:tr>
  </w:tbl>
  <w:p w:rsidR="008848E5" w:rsidRDefault="008848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848E5"/>
    <w:rsid w:val="000812A9"/>
    <w:rsid w:val="006A6C81"/>
    <w:rsid w:val="0088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4090DE-1812-400B-B03B-5C690006F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2290</Words>
  <Characters>13059</Characters>
  <Application>Microsoft Office Word</Application>
  <DocSecurity>8</DocSecurity>
  <Lines>108</Lines>
  <Paragraphs>30</Paragraphs>
  <ScaleCrop>false</ScaleCrop>
  <Company>SPecialiST RePack</Company>
  <LinksUpToDate>false</LinksUpToDate>
  <CharactersWithSpaces>15319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2020-10-31T12:01:00Z</dcterms:created>
  <dcterms:modified xsi:type="dcterms:W3CDTF">2020-10-31T12:01:00Z</dcterms:modified>
</cp:coreProperties>
</file>